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88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4EF5" w14:paraId="3C9252EA" w14:textId="77777777" w:rsidTr="00B27D9E">
        <w:tc>
          <w:tcPr>
            <w:tcW w:w="4428" w:type="dxa"/>
            <w:shd w:val="clear" w:color="auto" w:fill="CCCCCC"/>
          </w:tcPr>
          <w:p w14:paraId="608E6BA0" w14:textId="77777777" w:rsidR="002A4EF5" w:rsidRPr="002A4EF5" w:rsidRDefault="002A4EF5" w:rsidP="00B27D9E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428" w:type="dxa"/>
            <w:shd w:val="clear" w:color="auto" w:fill="CCCCCC"/>
          </w:tcPr>
          <w:p w14:paraId="52C3CCBD" w14:textId="77777777" w:rsidR="002A4EF5" w:rsidRPr="002A4EF5" w:rsidRDefault="002A4EF5" w:rsidP="00B27D9E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15322C" w14:paraId="529F24F3" w14:textId="77777777" w:rsidTr="00B27D9E">
        <w:tc>
          <w:tcPr>
            <w:tcW w:w="4428" w:type="dxa"/>
          </w:tcPr>
          <w:p w14:paraId="5483B632" w14:textId="77777777" w:rsidR="0015322C" w:rsidRDefault="0015322C" w:rsidP="00B27D9E">
            <w:r w:rsidRPr="002A4EF5">
              <w:rPr>
                <w:b/>
              </w:rPr>
              <w:t>THEME</w:t>
            </w:r>
            <w:r w:rsidR="002A4EF5">
              <w:rPr>
                <w:b/>
              </w:rPr>
              <w:t xml:space="preserve">: </w:t>
            </w:r>
            <w:r>
              <w:t>Why this theme/organizing principle?</w:t>
            </w:r>
          </w:p>
          <w:p w14:paraId="5BF1782D" w14:textId="77777777" w:rsidR="002A4EF5" w:rsidRPr="002A4EF5" w:rsidRDefault="002A4EF5" w:rsidP="00B27D9E">
            <w:pPr>
              <w:rPr>
                <w:b/>
              </w:rPr>
            </w:pPr>
          </w:p>
          <w:p w14:paraId="599C3249" w14:textId="77777777" w:rsidR="0015322C" w:rsidRDefault="0015322C" w:rsidP="00B27D9E">
            <w:pPr>
              <w:pStyle w:val="ListParagraph"/>
              <w:numPr>
                <w:ilvl w:val="0"/>
                <w:numId w:val="1"/>
              </w:numPr>
            </w:pPr>
            <w:r>
              <w:t>Relevance to adolescent development</w:t>
            </w:r>
          </w:p>
          <w:p w14:paraId="5841EF7D" w14:textId="77777777" w:rsidR="0015322C" w:rsidRDefault="0015322C" w:rsidP="00B27D9E">
            <w:pPr>
              <w:pStyle w:val="ListParagraph"/>
              <w:numPr>
                <w:ilvl w:val="0"/>
                <w:numId w:val="1"/>
              </w:numPr>
            </w:pPr>
            <w:r>
              <w:t>Balanced way to frame required texts</w:t>
            </w:r>
          </w:p>
        </w:tc>
        <w:tc>
          <w:tcPr>
            <w:tcW w:w="4428" w:type="dxa"/>
          </w:tcPr>
          <w:p w14:paraId="622722E5" w14:textId="77777777" w:rsidR="0015322C" w:rsidRDefault="0015322C" w:rsidP="00B27D9E"/>
          <w:p w14:paraId="16295C0F" w14:textId="6111EE0A" w:rsidR="00771F7C" w:rsidRDefault="00771F7C" w:rsidP="00B27D9E">
            <w:r>
              <w:t>Adolescent development (psychology, theories on resilience)</w:t>
            </w:r>
          </w:p>
          <w:p w14:paraId="4BBD5F39" w14:textId="77777777" w:rsidR="00771F7C" w:rsidRDefault="00771F7C" w:rsidP="00B27D9E">
            <w:r>
              <w:br/>
            </w:r>
            <w:r w:rsidRPr="00771F7C">
              <w:rPr>
                <w:u w:val="single"/>
              </w:rPr>
              <w:t>Why teaching difficult texts is important</w:t>
            </w:r>
            <w:r>
              <w:t xml:space="preserve">: </w:t>
            </w:r>
            <w:r w:rsidRPr="0015322C">
              <w:rPr>
                <w:i/>
              </w:rPr>
              <w:t xml:space="preserve"> Tough Talk</w:t>
            </w:r>
            <w:r>
              <w:t xml:space="preserve">, </w:t>
            </w:r>
            <w:r>
              <w:rPr>
                <w:i/>
              </w:rPr>
              <w:t>The Call of Stories</w:t>
            </w:r>
          </w:p>
          <w:p w14:paraId="1272A135" w14:textId="3D36A5B3" w:rsidR="0015322C" w:rsidRPr="0015322C" w:rsidRDefault="0015322C" w:rsidP="00B27D9E">
            <w:r w:rsidRPr="00771F7C">
              <w:rPr>
                <w:u w:val="single"/>
              </w:rPr>
              <w:t>Counterargument</w:t>
            </w:r>
            <w:r>
              <w:t xml:space="preserve">: </w:t>
            </w:r>
            <w:r>
              <w:rPr>
                <w:i/>
              </w:rPr>
              <w:t xml:space="preserve">EJ </w:t>
            </w:r>
            <w:r>
              <w:t>articl</w:t>
            </w:r>
            <w:r w:rsidR="00771F7C">
              <w:t>e</w:t>
            </w:r>
          </w:p>
        </w:tc>
      </w:tr>
      <w:tr w:rsidR="0015322C" w14:paraId="23223DCF" w14:textId="77777777" w:rsidTr="00B27D9E">
        <w:tc>
          <w:tcPr>
            <w:tcW w:w="4428" w:type="dxa"/>
          </w:tcPr>
          <w:p w14:paraId="3E596F0B" w14:textId="77777777" w:rsidR="0015322C" w:rsidRDefault="0015322C" w:rsidP="00B27D9E">
            <w:r w:rsidRPr="002A4EF5">
              <w:rPr>
                <w:b/>
              </w:rPr>
              <w:t>TEXTS</w:t>
            </w:r>
            <w:r w:rsidR="002A4EF5">
              <w:rPr>
                <w:b/>
              </w:rPr>
              <w:t xml:space="preserve">: </w:t>
            </w:r>
            <w:r>
              <w:t>Wh</w:t>
            </w:r>
            <w:r w:rsidR="009907C8">
              <w:t>at texts? Wh</w:t>
            </w:r>
            <w:r>
              <w:t>y these texts?</w:t>
            </w:r>
          </w:p>
          <w:p w14:paraId="0805E100" w14:textId="77777777" w:rsidR="002A4EF5" w:rsidRPr="002A4EF5" w:rsidRDefault="002A4EF5" w:rsidP="00B27D9E">
            <w:pPr>
              <w:rPr>
                <w:b/>
              </w:rPr>
            </w:pPr>
          </w:p>
          <w:p w14:paraId="649574F8" w14:textId="462ACC5B" w:rsidR="0015322C" w:rsidRDefault="009907C8" w:rsidP="00B27D9E">
            <w:pPr>
              <w:pStyle w:val="ListParagraph"/>
              <w:numPr>
                <w:ilvl w:val="0"/>
                <w:numId w:val="2"/>
              </w:numPr>
            </w:pPr>
            <w:r>
              <w:t xml:space="preserve">Range of </w:t>
            </w:r>
            <w:r w:rsidR="003E325C">
              <w:t>context/fulcrum/texture</w:t>
            </w:r>
            <w:r w:rsidR="00771F7C">
              <w:t xml:space="preserve"> texts (informational</w:t>
            </w:r>
            <w:r>
              <w:t>, poetry, drama, web-based, film, audio</w:t>
            </w:r>
            <w:r w:rsidR="00C5728A">
              <w:t>, novels</w:t>
            </w:r>
            <w:r>
              <w:t xml:space="preserve">) </w:t>
            </w:r>
          </w:p>
          <w:p w14:paraId="54B5423B" w14:textId="77777777" w:rsidR="0015322C" w:rsidRDefault="0015322C" w:rsidP="00B27D9E">
            <w:pPr>
              <w:pStyle w:val="ListParagraph"/>
              <w:numPr>
                <w:ilvl w:val="0"/>
                <w:numId w:val="2"/>
              </w:numPr>
            </w:pPr>
            <w:r>
              <w:t>Cultural relevance</w:t>
            </w:r>
          </w:p>
          <w:p w14:paraId="48BAC01A" w14:textId="77777777" w:rsidR="007005DD" w:rsidRDefault="0015322C" w:rsidP="00B27D9E">
            <w:pPr>
              <w:pStyle w:val="ListParagraph"/>
              <w:numPr>
                <w:ilvl w:val="0"/>
                <w:numId w:val="2"/>
              </w:numPr>
            </w:pPr>
            <w:r>
              <w:t>Engaging to students</w:t>
            </w:r>
            <w:r w:rsidR="007005DD">
              <w:t xml:space="preserve"> (reading motivation)</w:t>
            </w:r>
          </w:p>
          <w:p w14:paraId="3F688A26" w14:textId="77777777" w:rsidR="007005DD" w:rsidRDefault="00D75D4A" w:rsidP="00B27D9E">
            <w:pPr>
              <w:pStyle w:val="ListParagraph"/>
              <w:numPr>
                <w:ilvl w:val="0"/>
                <w:numId w:val="2"/>
              </w:numPr>
            </w:pPr>
            <w:r>
              <w:t>Text complexity &amp; accessibility</w:t>
            </w:r>
            <w:r w:rsidR="007005DD">
              <w:t xml:space="preserve"> </w:t>
            </w:r>
          </w:p>
        </w:tc>
        <w:tc>
          <w:tcPr>
            <w:tcW w:w="4428" w:type="dxa"/>
          </w:tcPr>
          <w:p w14:paraId="1F325C57" w14:textId="6AEA0569" w:rsidR="009907C8" w:rsidRDefault="00771F7C" w:rsidP="00B27D9E">
            <w:r w:rsidRPr="00771F7C">
              <w:rPr>
                <w:u w:val="single"/>
              </w:rPr>
              <w:t>Teaching Shakespeare</w:t>
            </w:r>
            <w:r>
              <w:t xml:space="preserve">: </w:t>
            </w:r>
            <w:r w:rsidR="009944F9">
              <w:t>D</w:t>
            </w:r>
            <w:r>
              <w:t>epartment/d</w:t>
            </w:r>
            <w:r w:rsidR="009944F9">
              <w:t xml:space="preserve">istrict </w:t>
            </w:r>
            <w:r w:rsidR="009907C8">
              <w:t>requirement</w:t>
            </w:r>
          </w:p>
          <w:p w14:paraId="6A0D2D6D" w14:textId="77777777" w:rsidR="009907C8" w:rsidRDefault="009907C8" w:rsidP="00B27D9E"/>
          <w:p w14:paraId="169494CD" w14:textId="451EF655" w:rsidR="0015322C" w:rsidRPr="00771F7C" w:rsidRDefault="00771F7C" w:rsidP="00B27D9E">
            <w:r w:rsidRPr="00771F7C">
              <w:rPr>
                <w:u w:val="single"/>
              </w:rPr>
              <w:t>V</w:t>
            </w:r>
            <w:r w:rsidR="007005DD" w:rsidRPr="00771F7C">
              <w:rPr>
                <w:u w:val="single"/>
              </w:rPr>
              <w:t>aried texts</w:t>
            </w:r>
            <w:r w:rsidR="00C5728A" w:rsidRPr="00771F7C">
              <w:rPr>
                <w:u w:val="single"/>
              </w:rPr>
              <w:t xml:space="preserve"> (informational texts)</w:t>
            </w:r>
            <w:r>
              <w:t>: CCSS reading standards</w:t>
            </w:r>
          </w:p>
          <w:p w14:paraId="5D1D4D05" w14:textId="77777777" w:rsidR="0015322C" w:rsidRDefault="0015322C" w:rsidP="00B27D9E"/>
          <w:p w14:paraId="48209CC5" w14:textId="7962A015" w:rsidR="0015322C" w:rsidRDefault="00771F7C" w:rsidP="00B27D9E">
            <w:r w:rsidRPr="00771F7C">
              <w:rPr>
                <w:u w:val="single"/>
              </w:rPr>
              <w:t>Cultural relevance &amp; expanding the canon</w:t>
            </w:r>
            <w:r>
              <w:t xml:space="preserve">:  </w:t>
            </w:r>
            <w:proofErr w:type="spellStart"/>
            <w:r w:rsidR="0015322C">
              <w:t>Smagorinsky</w:t>
            </w:r>
            <w:proofErr w:type="spellEnd"/>
            <w:r w:rsidR="003E325C">
              <w:t xml:space="preserve"> + Christensen on </w:t>
            </w:r>
          </w:p>
          <w:p w14:paraId="262B173F" w14:textId="77777777" w:rsidR="0015322C" w:rsidRDefault="0015322C" w:rsidP="00B27D9E"/>
          <w:p w14:paraId="5E279205" w14:textId="10AAFBBA" w:rsidR="0015322C" w:rsidRDefault="0015322C" w:rsidP="00B27D9E">
            <w:r w:rsidRPr="00771F7C">
              <w:rPr>
                <w:u w:val="single"/>
              </w:rPr>
              <w:t>Digital texts</w:t>
            </w:r>
            <w:r w:rsidR="00771F7C">
              <w:t xml:space="preserve">: </w:t>
            </w:r>
            <w:proofErr w:type="spellStart"/>
            <w:r>
              <w:t>Kajder</w:t>
            </w:r>
            <w:proofErr w:type="spellEnd"/>
          </w:p>
          <w:p w14:paraId="2F19A442" w14:textId="77777777" w:rsidR="007005DD" w:rsidRDefault="007005DD" w:rsidP="00B27D9E"/>
          <w:p w14:paraId="05BF34AC" w14:textId="77777777" w:rsidR="007005DD" w:rsidRPr="009907C8" w:rsidRDefault="009907C8" w:rsidP="00B27D9E">
            <w:r w:rsidRPr="00771F7C">
              <w:rPr>
                <w:u w:val="single"/>
              </w:rPr>
              <w:t>Reading motivation</w:t>
            </w:r>
            <w:r>
              <w:t xml:space="preserve">: </w:t>
            </w:r>
            <w:proofErr w:type="spellStart"/>
            <w:r w:rsidR="007005DD">
              <w:t>Donalyn</w:t>
            </w:r>
            <w:proofErr w:type="spellEnd"/>
            <w:r w:rsidR="007005DD">
              <w:t xml:space="preserve"> Miller, </w:t>
            </w:r>
            <w:r>
              <w:t>my stuff on BCs, K. Beers</w:t>
            </w:r>
          </w:p>
          <w:p w14:paraId="135462E9" w14:textId="77777777" w:rsidR="007005DD" w:rsidRDefault="007005DD" w:rsidP="00B27D9E"/>
          <w:p w14:paraId="27632F81" w14:textId="10A0EC9D" w:rsidR="007005DD" w:rsidRDefault="00771F7C" w:rsidP="00B27D9E">
            <w:r w:rsidRPr="00771F7C">
              <w:rPr>
                <w:u w:val="single"/>
              </w:rPr>
              <w:t>Text complexity</w:t>
            </w:r>
            <w:r>
              <w:t xml:space="preserve">: </w:t>
            </w:r>
            <w:proofErr w:type="spellStart"/>
            <w:r>
              <w:t>Wessling’s</w:t>
            </w:r>
            <w:proofErr w:type="spellEnd"/>
            <w:r>
              <w:t xml:space="preserve"> t</w:t>
            </w:r>
            <w:r w:rsidR="00D75D4A">
              <w:t>ext complexity circles</w:t>
            </w:r>
            <w:r>
              <w:t>, CCSS glossary in Appendix A</w:t>
            </w:r>
          </w:p>
        </w:tc>
      </w:tr>
    </w:tbl>
    <w:p w14:paraId="4CD4482A" w14:textId="77777777" w:rsidR="00B27D9E" w:rsidRDefault="00B27D9E" w:rsidP="00771F7C">
      <w:pPr>
        <w:rPr>
          <w:b/>
        </w:rPr>
        <w:sectPr w:rsidR="00B27D9E" w:rsidSect="001653E3">
          <w:head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322C" w14:paraId="5660FC19" w14:textId="77777777" w:rsidTr="00771F7C">
        <w:tc>
          <w:tcPr>
            <w:tcW w:w="4428" w:type="dxa"/>
          </w:tcPr>
          <w:p w14:paraId="73A9EEC9" w14:textId="307D2A80" w:rsidR="0015322C" w:rsidRPr="002A4EF5" w:rsidRDefault="002A4EF5" w:rsidP="00771F7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APPROACHES TO TEACHING (Lessons &amp; Activities): </w:t>
            </w:r>
            <w:r w:rsidR="0015322C">
              <w:t>Why teach these texts in this way?</w:t>
            </w:r>
          </w:p>
          <w:p w14:paraId="593A84E3" w14:textId="77777777" w:rsidR="009907C8" w:rsidRDefault="009907C8" w:rsidP="00771F7C"/>
          <w:p w14:paraId="3508D9A6" w14:textId="77777777" w:rsidR="00D75D4A" w:rsidRDefault="00D75D4A" w:rsidP="00771F7C">
            <w:pPr>
              <w:pStyle w:val="ListParagraph"/>
              <w:numPr>
                <w:ilvl w:val="0"/>
                <w:numId w:val="2"/>
              </w:numPr>
            </w:pPr>
            <w:r>
              <w:t>Integration of standards</w:t>
            </w:r>
          </w:p>
          <w:p w14:paraId="2F927F56" w14:textId="77777777" w:rsidR="00D75D4A" w:rsidRDefault="00D75D4A" w:rsidP="00771F7C">
            <w:pPr>
              <w:pStyle w:val="ListParagraph"/>
              <w:numPr>
                <w:ilvl w:val="0"/>
                <w:numId w:val="2"/>
              </w:numPr>
            </w:pPr>
            <w:r>
              <w:t>Sequencing (text complexity circles)</w:t>
            </w:r>
          </w:p>
          <w:p w14:paraId="222BCB67" w14:textId="77777777" w:rsidR="0015322C" w:rsidRDefault="0015322C" w:rsidP="00771F7C">
            <w:pPr>
              <w:pStyle w:val="ListParagraph"/>
              <w:numPr>
                <w:ilvl w:val="0"/>
                <w:numId w:val="2"/>
              </w:numPr>
            </w:pPr>
            <w:r w:rsidRPr="003E325C">
              <w:rPr>
                <w:i/>
              </w:rPr>
              <w:t>Gateway activity</w:t>
            </w:r>
            <w:r w:rsidR="009907C8" w:rsidRPr="003E325C">
              <w:rPr>
                <w:i/>
              </w:rPr>
              <w:t>:</w:t>
            </w:r>
            <w:r w:rsidR="009907C8">
              <w:t xml:space="preserve"> developing questions about resiliency</w:t>
            </w:r>
          </w:p>
          <w:p w14:paraId="0526FB00" w14:textId="37028378" w:rsidR="009907C8" w:rsidRDefault="00D75D4A" w:rsidP="00771F7C">
            <w:pPr>
              <w:pStyle w:val="ListParagraph"/>
              <w:numPr>
                <w:ilvl w:val="0"/>
                <w:numId w:val="2"/>
              </w:numPr>
            </w:pPr>
            <w:r w:rsidRPr="003E325C">
              <w:rPr>
                <w:i/>
              </w:rPr>
              <w:t>Explo</w:t>
            </w:r>
            <w:r w:rsidR="0003522E" w:rsidRPr="003E325C">
              <w:rPr>
                <w:i/>
              </w:rPr>
              <w:t>ratory</w:t>
            </w:r>
            <w:r w:rsidRPr="003E325C">
              <w:rPr>
                <w:i/>
              </w:rPr>
              <w:t xml:space="preserve"> writing:</w:t>
            </w:r>
            <w:r>
              <w:t xml:space="preserve"> b</w:t>
            </w:r>
            <w:r w:rsidR="009907C8">
              <w:t xml:space="preserve">logging, </w:t>
            </w:r>
            <w:proofErr w:type="spellStart"/>
            <w:r w:rsidR="009907C8">
              <w:t>freewriting</w:t>
            </w:r>
            <w:proofErr w:type="spellEnd"/>
            <w:r>
              <w:t>, Dailies</w:t>
            </w:r>
          </w:p>
          <w:p w14:paraId="4377D48A" w14:textId="767A580D" w:rsidR="009907C8" w:rsidRDefault="00D75D4A" w:rsidP="00771F7C">
            <w:pPr>
              <w:pStyle w:val="ListParagraph"/>
              <w:numPr>
                <w:ilvl w:val="0"/>
                <w:numId w:val="2"/>
              </w:numPr>
            </w:pPr>
            <w:r w:rsidRPr="003E325C">
              <w:rPr>
                <w:i/>
              </w:rPr>
              <w:t>Explo</w:t>
            </w:r>
            <w:r w:rsidR="0003522E" w:rsidRPr="003E325C">
              <w:rPr>
                <w:i/>
              </w:rPr>
              <w:t>ratory</w:t>
            </w:r>
            <w:r w:rsidRPr="003E325C">
              <w:rPr>
                <w:i/>
              </w:rPr>
              <w:t xml:space="preserve"> discussion:</w:t>
            </w:r>
            <w:r>
              <w:t xml:space="preserve"> </w:t>
            </w:r>
            <w:r w:rsidR="009907C8">
              <w:t>Pair-share, small-group, whole-class discussions, informal presentations</w:t>
            </w:r>
          </w:p>
          <w:p w14:paraId="67218C0B" w14:textId="48580B1D" w:rsidR="009907C8" w:rsidRDefault="009907C8" w:rsidP="00771F7C">
            <w:pPr>
              <w:pStyle w:val="ListParagraph"/>
              <w:numPr>
                <w:ilvl w:val="0"/>
                <w:numId w:val="2"/>
              </w:numPr>
            </w:pPr>
            <w:r w:rsidRPr="003E325C">
              <w:rPr>
                <w:i/>
              </w:rPr>
              <w:t>Close reading strategies:</w:t>
            </w:r>
            <w:r>
              <w:t xml:space="preserve"> ACTOR</w:t>
            </w:r>
            <w:r w:rsidR="00771F7C">
              <w:t xml:space="preserve"> s</w:t>
            </w:r>
            <w:r>
              <w:t>tyle analysis / close reading</w:t>
            </w:r>
          </w:p>
          <w:p w14:paraId="0D068101" w14:textId="77777777" w:rsidR="007005DD" w:rsidRDefault="007005DD" w:rsidP="00771F7C">
            <w:pPr>
              <w:pStyle w:val="ListParagraph"/>
              <w:numPr>
                <w:ilvl w:val="0"/>
                <w:numId w:val="2"/>
              </w:numPr>
            </w:pPr>
            <w:r w:rsidRPr="003E325C">
              <w:rPr>
                <w:i/>
              </w:rPr>
              <w:t>Language instruction:</w:t>
            </w:r>
            <w:r>
              <w:t xml:space="preserve"> Unlocking Shakespeare</w:t>
            </w:r>
            <w:r w:rsidR="009907C8">
              <w:t xml:space="preserve"> mini-lessons</w:t>
            </w:r>
          </w:p>
          <w:p w14:paraId="4598D2D4" w14:textId="77777777" w:rsidR="003E325C" w:rsidRPr="003E325C" w:rsidRDefault="003E325C" w:rsidP="00771F7C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Speaking and Listening: </w:t>
            </w:r>
          </w:p>
          <w:p w14:paraId="22EA411C" w14:textId="4EE2F873" w:rsidR="003E325C" w:rsidRDefault="003E325C" w:rsidP="00771F7C">
            <w:pPr>
              <w:pStyle w:val="ListParagraph"/>
              <w:numPr>
                <w:ilvl w:val="0"/>
                <w:numId w:val="3"/>
              </w:numPr>
            </w:pPr>
            <w:r>
              <w:t xml:space="preserve">Discussion </w:t>
            </w:r>
          </w:p>
          <w:p w14:paraId="32428194" w14:textId="77777777" w:rsidR="003E325C" w:rsidRDefault="003E325C" w:rsidP="00771F7C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D75D4A">
              <w:t xml:space="preserve">rama through </w:t>
            </w:r>
            <w:r w:rsidR="007005DD">
              <w:t xml:space="preserve">performance (reading in company, </w:t>
            </w:r>
            <w:proofErr w:type="spellStart"/>
            <w:r w:rsidR="007005DD">
              <w:t>freezeframes</w:t>
            </w:r>
            <w:proofErr w:type="spellEnd"/>
            <w:r w:rsidR="007005DD">
              <w:t>, film clips, acting out scenes)</w:t>
            </w:r>
          </w:p>
          <w:p w14:paraId="1CB6CFAB" w14:textId="3C71E3C8" w:rsidR="007005DD" w:rsidRDefault="007005DD" w:rsidP="00771F7C">
            <w:pPr>
              <w:pStyle w:val="ListParagraph"/>
              <w:numPr>
                <w:ilvl w:val="0"/>
                <w:numId w:val="3"/>
              </w:numPr>
            </w:pPr>
            <w:r>
              <w:t>BCs: Importance of choice, independent discussion on controversial texts</w:t>
            </w:r>
          </w:p>
          <w:p w14:paraId="2C499B5A" w14:textId="77777777" w:rsidR="0015322C" w:rsidRDefault="0015322C" w:rsidP="00771F7C">
            <w:pPr>
              <w:pStyle w:val="ListParagraph"/>
            </w:pPr>
          </w:p>
        </w:tc>
        <w:tc>
          <w:tcPr>
            <w:tcW w:w="4428" w:type="dxa"/>
          </w:tcPr>
          <w:p w14:paraId="1ED9A96F" w14:textId="4BDAA500" w:rsidR="0015322C" w:rsidRDefault="009907C8" w:rsidP="00771F7C">
            <w:r w:rsidRPr="00771F7C">
              <w:rPr>
                <w:u w:val="single"/>
              </w:rPr>
              <w:t>Overall approach of</w:t>
            </w:r>
            <w:bookmarkStart w:id="0" w:name="_GoBack"/>
            <w:bookmarkEnd w:id="0"/>
            <w:r w:rsidR="00771F7C">
              <w:t>:</w:t>
            </w:r>
            <w:r>
              <w:t xml:space="preserve"> t</w:t>
            </w:r>
            <w:r w:rsidR="0015322C">
              <w:t xml:space="preserve">hematic teaching, </w:t>
            </w:r>
            <w:r>
              <w:t xml:space="preserve">planning backwards, </w:t>
            </w:r>
            <w:r w:rsidR="0015322C">
              <w:t>constructivist learning</w:t>
            </w:r>
            <w:r w:rsidR="007005DD">
              <w:t>,</w:t>
            </w:r>
            <w:r>
              <w:t xml:space="preserve"> gateway,</w:t>
            </w:r>
            <w:r w:rsidR="007005DD">
              <w:t xml:space="preserve"> structured process</w:t>
            </w:r>
            <w:r w:rsidR="003F3D67">
              <w:t xml:space="preserve"> approach, literacy routines</w:t>
            </w:r>
            <w:r w:rsidR="00771F7C">
              <w:t xml:space="preserve"> – </w:t>
            </w:r>
            <w:proofErr w:type="spellStart"/>
            <w:r w:rsidR="00771F7C">
              <w:t>Smagorinsky</w:t>
            </w:r>
            <w:proofErr w:type="spellEnd"/>
          </w:p>
          <w:p w14:paraId="1F45C3B8" w14:textId="77777777" w:rsidR="00D75D4A" w:rsidRDefault="00D75D4A" w:rsidP="00771F7C"/>
          <w:p w14:paraId="52722CC1" w14:textId="77777777" w:rsidR="00D75D4A" w:rsidRDefault="00D75D4A" w:rsidP="00771F7C">
            <w:r w:rsidRPr="00771F7C">
              <w:rPr>
                <w:u w:val="single"/>
              </w:rPr>
              <w:t>CCSS</w:t>
            </w:r>
            <w:r>
              <w:t xml:space="preserve"> (ALL)</w:t>
            </w:r>
          </w:p>
          <w:p w14:paraId="012BC9D3" w14:textId="77777777" w:rsidR="00D75D4A" w:rsidRDefault="00D75D4A" w:rsidP="00771F7C"/>
          <w:p w14:paraId="07EA51BD" w14:textId="1FC82DF1" w:rsidR="00D75D4A" w:rsidRDefault="00D75D4A" w:rsidP="00771F7C">
            <w:r w:rsidRPr="00771F7C">
              <w:rPr>
                <w:u w:val="single"/>
              </w:rPr>
              <w:t>Se</w:t>
            </w:r>
            <w:r w:rsidR="00771F7C" w:rsidRPr="00771F7C">
              <w:rPr>
                <w:u w:val="single"/>
              </w:rPr>
              <w:t>quencing</w:t>
            </w:r>
            <w:r w:rsidR="00771F7C">
              <w:t xml:space="preserve">: </w:t>
            </w:r>
            <w:proofErr w:type="spellStart"/>
            <w:r w:rsidR="00771F7C">
              <w:t>Wessling</w:t>
            </w:r>
            <w:proofErr w:type="spellEnd"/>
            <w:r w:rsidR="00771F7C">
              <w:t xml:space="preserve">, </w:t>
            </w:r>
            <w:proofErr w:type="spellStart"/>
            <w:r w:rsidR="00771F7C">
              <w:t>Smagorinsky</w:t>
            </w:r>
            <w:proofErr w:type="spellEnd"/>
          </w:p>
          <w:p w14:paraId="434E67F9" w14:textId="77777777" w:rsidR="00D75D4A" w:rsidRDefault="00D75D4A" w:rsidP="00771F7C"/>
          <w:p w14:paraId="31F79629" w14:textId="0697A51A" w:rsidR="009907C8" w:rsidRDefault="009907C8" w:rsidP="00771F7C">
            <w:r w:rsidRPr="00771F7C">
              <w:rPr>
                <w:u w:val="single"/>
              </w:rPr>
              <w:t>Explo</w:t>
            </w:r>
            <w:r w:rsidR="0003522E" w:rsidRPr="00771F7C">
              <w:rPr>
                <w:u w:val="single"/>
              </w:rPr>
              <w:t>ratory</w:t>
            </w:r>
            <w:r w:rsidR="00771F7C" w:rsidRPr="00771F7C">
              <w:rPr>
                <w:u w:val="single"/>
              </w:rPr>
              <w:t xml:space="preserve"> talk and writing</w:t>
            </w:r>
            <w:r w:rsidR="00771F7C">
              <w:t>:</w:t>
            </w:r>
            <w:r>
              <w:t xml:space="preserve"> </w:t>
            </w:r>
            <w:proofErr w:type="spellStart"/>
            <w:r>
              <w:t>Smag</w:t>
            </w:r>
            <w:r w:rsidR="0003522E">
              <w:t>orinsky</w:t>
            </w:r>
            <w:proofErr w:type="spellEnd"/>
            <w:r>
              <w:t xml:space="preserve">, </w:t>
            </w:r>
            <w:proofErr w:type="spellStart"/>
            <w:r w:rsidR="003E325C">
              <w:t>Wessling</w:t>
            </w:r>
            <w:proofErr w:type="spellEnd"/>
            <w:r w:rsidR="00771F7C">
              <w:t>, Douglas Barnes</w:t>
            </w:r>
          </w:p>
          <w:p w14:paraId="024864D6" w14:textId="77777777" w:rsidR="0015322C" w:rsidRDefault="0015322C" w:rsidP="00771F7C"/>
          <w:p w14:paraId="775B555C" w14:textId="0A79588D" w:rsidR="007005DD" w:rsidRPr="0003522E" w:rsidRDefault="009907C8" w:rsidP="00771F7C">
            <w:r w:rsidRPr="00771F7C">
              <w:rPr>
                <w:u w:val="single"/>
              </w:rPr>
              <w:t xml:space="preserve">Essential question, </w:t>
            </w:r>
            <w:proofErr w:type="spellStart"/>
            <w:r w:rsidRPr="00771F7C">
              <w:rPr>
                <w:u w:val="single"/>
              </w:rPr>
              <w:t>recursivity</w:t>
            </w:r>
            <w:proofErr w:type="spellEnd"/>
            <w:r w:rsidRPr="00771F7C">
              <w:rPr>
                <w:u w:val="single"/>
              </w:rPr>
              <w:t xml:space="preserve">, </w:t>
            </w:r>
            <w:r w:rsidR="003F3D67" w:rsidRPr="00771F7C">
              <w:rPr>
                <w:u w:val="single"/>
              </w:rPr>
              <w:t xml:space="preserve">hook, sequencing, </w:t>
            </w:r>
            <w:r w:rsidRPr="00771F7C">
              <w:rPr>
                <w:u w:val="single"/>
              </w:rPr>
              <w:t xml:space="preserve">graphic organizers, </w:t>
            </w:r>
            <w:r w:rsidR="003F3D67" w:rsidRPr="00771F7C">
              <w:rPr>
                <w:u w:val="single"/>
              </w:rPr>
              <w:t>literacy routines, reflection &amp; self-assessment</w:t>
            </w:r>
            <w:r w:rsidR="003E325C">
              <w:t xml:space="preserve">: </w:t>
            </w:r>
            <w:proofErr w:type="spellStart"/>
            <w:r w:rsidR="003E325C">
              <w:t>Smagorinsky</w:t>
            </w:r>
            <w:proofErr w:type="spellEnd"/>
          </w:p>
          <w:p w14:paraId="05E6B199" w14:textId="77777777" w:rsidR="007005DD" w:rsidRDefault="007005DD" w:rsidP="00771F7C"/>
          <w:p w14:paraId="7E37E1C4" w14:textId="77777777" w:rsidR="007005DD" w:rsidRDefault="009907C8" w:rsidP="00771F7C">
            <w:r w:rsidRPr="00771F7C">
              <w:rPr>
                <w:u w:val="single"/>
              </w:rPr>
              <w:t>Close reading</w:t>
            </w:r>
            <w:r>
              <w:t xml:space="preserve">: </w:t>
            </w:r>
            <w:r w:rsidR="007005DD">
              <w:t xml:space="preserve">Gallagher </w:t>
            </w:r>
            <w:r w:rsidR="003F3D67">
              <w:t>–</w:t>
            </w:r>
            <w:r w:rsidR="007005DD">
              <w:t xml:space="preserve"> </w:t>
            </w:r>
            <w:r w:rsidR="003F3D67">
              <w:t>little chunk/big chunk</w:t>
            </w:r>
          </w:p>
          <w:p w14:paraId="40DD1C55" w14:textId="77777777" w:rsidR="009907C8" w:rsidRDefault="009907C8" w:rsidP="00771F7C"/>
          <w:p w14:paraId="7D94B3BB" w14:textId="5D9732CB" w:rsidR="009907C8" w:rsidRDefault="009907C8" w:rsidP="00771F7C">
            <w:r w:rsidRPr="00771F7C">
              <w:rPr>
                <w:u w:val="single"/>
              </w:rPr>
              <w:t>Blogging/</w:t>
            </w:r>
            <w:proofErr w:type="spellStart"/>
            <w:r w:rsidRPr="00771F7C">
              <w:rPr>
                <w:u w:val="single"/>
              </w:rPr>
              <w:t>multiliteracies</w:t>
            </w:r>
            <w:proofErr w:type="spellEnd"/>
            <w:r>
              <w:t xml:space="preserve">: </w:t>
            </w:r>
            <w:proofErr w:type="spellStart"/>
            <w:r>
              <w:t>Kajder</w:t>
            </w:r>
            <w:proofErr w:type="spellEnd"/>
            <w:r w:rsidR="00771F7C">
              <w:t>,</w:t>
            </w:r>
            <w:r>
              <w:t xml:space="preserve"> </w:t>
            </w:r>
          </w:p>
          <w:p w14:paraId="4CBFF861" w14:textId="77777777" w:rsidR="009907C8" w:rsidRPr="009907C8" w:rsidRDefault="009907C8" w:rsidP="00771F7C">
            <w:r>
              <w:rPr>
                <w:i/>
              </w:rPr>
              <w:t xml:space="preserve">Teaching the New Writing, Digital </w:t>
            </w:r>
            <w:proofErr w:type="spellStart"/>
            <w:r>
              <w:rPr>
                <w:i/>
              </w:rPr>
              <w:t>Wr</w:t>
            </w:r>
            <w:proofErr w:type="spellEnd"/>
            <w:r>
              <w:rPr>
                <w:i/>
              </w:rPr>
              <w:t xml:space="preserve">. Matters, Digital </w:t>
            </w:r>
            <w:proofErr w:type="spellStart"/>
            <w:r>
              <w:rPr>
                <w:i/>
              </w:rPr>
              <w:t>Wr</w:t>
            </w:r>
            <w:proofErr w:type="spellEnd"/>
            <w:r>
              <w:rPr>
                <w:i/>
              </w:rPr>
              <w:t>. Workshop</w:t>
            </w:r>
          </w:p>
          <w:p w14:paraId="7BA88D5B" w14:textId="77777777" w:rsidR="007005DD" w:rsidRDefault="007005DD" w:rsidP="00771F7C"/>
          <w:p w14:paraId="2303E10D" w14:textId="77777777" w:rsidR="007005DD" w:rsidRPr="009907C8" w:rsidRDefault="009907C8" w:rsidP="00771F7C">
            <w:pPr>
              <w:rPr>
                <w:i/>
              </w:rPr>
            </w:pPr>
            <w:r w:rsidRPr="00771F7C">
              <w:rPr>
                <w:u w:val="single"/>
              </w:rPr>
              <w:t>Performance &amp; Language</w:t>
            </w:r>
            <w:r>
              <w:t xml:space="preserve">: </w:t>
            </w:r>
            <w:r w:rsidR="007005DD">
              <w:rPr>
                <w:i/>
              </w:rPr>
              <w:t>Shakespeare Set Free</w:t>
            </w:r>
            <w:r w:rsidR="007005DD">
              <w:t xml:space="preserve">, </w:t>
            </w:r>
            <w:proofErr w:type="spellStart"/>
            <w:r w:rsidR="007005DD">
              <w:t>Folger</w:t>
            </w:r>
            <w:proofErr w:type="spellEnd"/>
            <w:r w:rsidR="007005DD">
              <w:t xml:space="preserve"> website, </w:t>
            </w:r>
            <w:r w:rsidR="007005DD">
              <w:rPr>
                <w:i/>
              </w:rPr>
              <w:t>Reading Shakespeare</w:t>
            </w:r>
            <w:r w:rsidR="007005DD">
              <w:t xml:space="preserve">, </w:t>
            </w:r>
            <w:r>
              <w:rPr>
                <w:i/>
              </w:rPr>
              <w:t>Unlocking Sh. Language</w:t>
            </w:r>
          </w:p>
          <w:p w14:paraId="66DD7434" w14:textId="77777777" w:rsidR="007005DD" w:rsidRDefault="007005DD" w:rsidP="00771F7C"/>
          <w:p w14:paraId="58BFEFD7" w14:textId="73A99589" w:rsidR="007005DD" w:rsidRPr="007005DD" w:rsidRDefault="00771F7C" w:rsidP="00771F7C">
            <w:pPr>
              <w:rPr>
                <w:i/>
              </w:rPr>
            </w:pPr>
            <w:r w:rsidRPr="00771F7C">
              <w:rPr>
                <w:u w:val="single"/>
              </w:rPr>
              <w:t>Book Clubs</w:t>
            </w:r>
            <w:r w:rsidR="00D75D4A">
              <w:t xml:space="preserve">: </w:t>
            </w:r>
            <w:r w:rsidR="007005DD">
              <w:rPr>
                <w:i/>
              </w:rPr>
              <w:t>Tough Talk,</w:t>
            </w:r>
            <w:r w:rsidR="003E325C">
              <w:rPr>
                <w:i/>
              </w:rPr>
              <w:t xml:space="preserve"> Tough Texts;</w:t>
            </w:r>
            <w:r w:rsidR="007005DD">
              <w:rPr>
                <w:i/>
              </w:rPr>
              <w:t xml:space="preserve"> Book Club Companion</w:t>
            </w:r>
          </w:p>
        </w:tc>
      </w:tr>
      <w:tr w:rsidR="0015322C" w14:paraId="04B4D20D" w14:textId="77777777" w:rsidTr="00771F7C">
        <w:tc>
          <w:tcPr>
            <w:tcW w:w="4428" w:type="dxa"/>
          </w:tcPr>
          <w:p w14:paraId="61B4219F" w14:textId="77777777" w:rsidR="0015322C" w:rsidRPr="002A4EF5" w:rsidRDefault="0015322C" w:rsidP="00771F7C">
            <w:pPr>
              <w:rPr>
                <w:b/>
              </w:rPr>
            </w:pPr>
            <w:r w:rsidRPr="002A4EF5">
              <w:rPr>
                <w:b/>
              </w:rPr>
              <w:t>ASSESSMENT</w:t>
            </w:r>
            <w:r w:rsidR="002A4EF5">
              <w:rPr>
                <w:b/>
              </w:rPr>
              <w:t xml:space="preserve">: </w:t>
            </w:r>
            <w:r>
              <w:t>Why assess student learning in this way?</w:t>
            </w:r>
          </w:p>
          <w:p w14:paraId="567AC918" w14:textId="77777777" w:rsidR="002A4EF5" w:rsidRDefault="002A4EF5" w:rsidP="00771F7C"/>
          <w:p w14:paraId="3F8192FB" w14:textId="311FF95E" w:rsidR="007005DD" w:rsidRDefault="007005DD" w:rsidP="00771F7C">
            <w:r>
              <w:t>Formative</w:t>
            </w:r>
            <w:r w:rsidR="005B0BD4">
              <w:t xml:space="preserve"> – deepening understanding of essential question over time / preparation</w:t>
            </w:r>
            <w:r>
              <w:t xml:space="preserve">: Blogging, </w:t>
            </w:r>
            <w:r w:rsidR="00D75D4A">
              <w:t xml:space="preserve">ACTOR, </w:t>
            </w:r>
            <w:r>
              <w:t>Dailies for BCs</w:t>
            </w:r>
          </w:p>
          <w:p w14:paraId="68F08B49" w14:textId="77777777" w:rsidR="00D75D4A" w:rsidRDefault="00D75D4A" w:rsidP="00771F7C"/>
          <w:p w14:paraId="6F1C6322" w14:textId="3C9C2D76" w:rsidR="00D75D4A" w:rsidRDefault="00D75D4A" w:rsidP="00771F7C">
            <w:r>
              <w:t xml:space="preserve">Summative: </w:t>
            </w:r>
            <w:r w:rsidR="00771F7C">
              <w:t>AP free-response</w:t>
            </w:r>
            <w:r>
              <w:t xml:space="preserve"> &amp; style analysis</w:t>
            </w:r>
            <w:r w:rsidR="00771F7C">
              <w:t xml:space="preserve"> questions</w:t>
            </w:r>
            <w:r>
              <w:t xml:space="preserve"> / Book trailer</w:t>
            </w:r>
          </w:p>
          <w:p w14:paraId="2F13F39B" w14:textId="77777777" w:rsidR="00D75D4A" w:rsidRDefault="00D75D4A" w:rsidP="00771F7C"/>
          <w:p w14:paraId="2B755CA6" w14:textId="625FBFE4" w:rsidR="003F3D67" w:rsidRDefault="00D75D4A" w:rsidP="00771F7C">
            <w:r>
              <w:t xml:space="preserve">Prep for external </w:t>
            </w:r>
            <w:r w:rsidR="00473EA7">
              <w:t>audiences – AP exam, peers</w:t>
            </w:r>
          </w:p>
        </w:tc>
        <w:tc>
          <w:tcPr>
            <w:tcW w:w="4428" w:type="dxa"/>
          </w:tcPr>
          <w:p w14:paraId="08F5F767" w14:textId="77777777" w:rsidR="0015322C" w:rsidRDefault="0015322C" w:rsidP="00771F7C">
            <w:r w:rsidRPr="00771F7C">
              <w:rPr>
                <w:u w:val="single"/>
              </w:rPr>
              <w:t>CCSS</w:t>
            </w:r>
            <w:r w:rsidR="00D75D4A">
              <w:t>: tracing theme, range of texts, digital media</w:t>
            </w:r>
          </w:p>
          <w:p w14:paraId="5F20D619" w14:textId="77777777" w:rsidR="00D75D4A" w:rsidRDefault="00D75D4A" w:rsidP="00771F7C"/>
          <w:p w14:paraId="21EBAA2A" w14:textId="77777777" w:rsidR="007005DD" w:rsidRDefault="0015322C" w:rsidP="00771F7C">
            <w:proofErr w:type="spellStart"/>
            <w:r w:rsidRPr="00771F7C">
              <w:rPr>
                <w:u w:val="single"/>
              </w:rPr>
              <w:t>Smagorinsky</w:t>
            </w:r>
            <w:proofErr w:type="spellEnd"/>
            <w:r w:rsidR="0003522E" w:rsidRPr="00771F7C">
              <w:rPr>
                <w:u w:val="single"/>
              </w:rPr>
              <w:t xml:space="preserve"> &amp; </w:t>
            </w:r>
            <w:proofErr w:type="spellStart"/>
            <w:r w:rsidR="0003522E" w:rsidRPr="00771F7C">
              <w:rPr>
                <w:u w:val="single"/>
              </w:rPr>
              <w:t>Wessling</w:t>
            </w:r>
            <w:proofErr w:type="spellEnd"/>
            <w:r>
              <w:t xml:space="preserve">: </w:t>
            </w:r>
            <w:r w:rsidR="00D75D4A">
              <w:t xml:space="preserve">formative &amp; summative, </w:t>
            </w:r>
            <w:r>
              <w:t>new occasion</w:t>
            </w:r>
            <w:r w:rsidR="00D75D4A">
              <w:t>s for learning</w:t>
            </w:r>
            <w:r w:rsidR="0003522E">
              <w:t>, opportunities to construct knowledge,</w:t>
            </w:r>
            <w:r w:rsidR="005B0BD4">
              <w:t xml:space="preserve"> learning in re essential questions,</w:t>
            </w:r>
            <w:r>
              <w:t xml:space="preserve"> synthesis</w:t>
            </w:r>
            <w:r w:rsidR="00D75D4A">
              <w:t xml:space="preserve">, </w:t>
            </w:r>
            <w:proofErr w:type="spellStart"/>
            <w:r w:rsidR="005B0BD4">
              <w:t>recursivity</w:t>
            </w:r>
            <w:proofErr w:type="spellEnd"/>
            <w:r w:rsidR="005B0BD4">
              <w:t xml:space="preserve">, </w:t>
            </w:r>
            <w:r w:rsidR="00D75D4A">
              <w:t xml:space="preserve">authenticity of </w:t>
            </w:r>
            <w:r w:rsidR="003F3D67">
              <w:t>external audience</w:t>
            </w:r>
          </w:p>
          <w:p w14:paraId="68EBE3A6" w14:textId="77777777" w:rsidR="003E325C" w:rsidRDefault="003E325C" w:rsidP="00771F7C"/>
          <w:p w14:paraId="09C27951" w14:textId="78AA6D87" w:rsidR="003E325C" w:rsidRDefault="003E325C" w:rsidP="00771F7C">
            <w:r>
              <w:t>AP exam</w:t>
            </w:r>
          </w:p>
        </w:tc>
      </w:tr>
    </w:tbl>
    <w:p w14:paraId="27EAE3FD" w14:textId="5DBADBF6" w:rsidR="00FF76E5" w:rsidRDefault="00B27D9E" w:rsidP="00B27D9E">
      <w:pPr>
        <w:jc w:val="center"/>
      </w:pPr>
      <w:r>
        <w:t>(Table continued)</w:t>
      </w:r>
    </w:p>
    <w:p w14:paraId="5227D8F4" w14:textId="77777777" w:rsidR="00B27D9E" w:rsidRDefault="00B27D9E"/>
    <w:sectPr w:rsidR="00B27D9E" w:rsidSect="001653E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7246" w14:textId="77777777" w:rsidR="00771F7C" w:rsidRDefault="00771F7C" w:rsidP="00771F7C">
      <w:r>
        <w:separator/>
      </w:r>
    </w:p>
  </w:endnote>
  <w:endnote w:type="continuationSeparator" w:id="0">
    <w:p w14:paraId="00D328EE" w14:textId="77777777" w:rsidR="00771F7C" w:rsidRDefault="00771F7C" w:rsidP="007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9539" w14:textId="77777777" w:rsidR="00771F7C" w:rsidRDefault="00771F7C" w:rsidP="00771F7C">
      <w:r>
        <w:separator/>
      </w:r>
    </w:p>
  </w:footnote>
  <w:footnote w:type="continuationSeparator" w:id="0">
    <w:p w14:paraId="18592B0B" w14:textId="77777777" w:rsidR="00771F7C" w:rsidRDefault="00771F7C" w:rsidP="00771F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2788" w14:textId="418E36B2" w:rsidR="00771F7C" w:rsidRPr="00B27D9E" w:rsidRDefault="00771F7C">
    <w:pPr>
      <w:pStyle w:val="Header"/>
      <w:rPr>
        <w:sz w:val="20"/>
        <w:szCs w:val="20"/>
      </w:rPr>
    </w:pPr>
    <w:r w:rsidRPr="00B27D9E">
      <w:rPr>
        <w:sz w:val="20"/>
        <w:szCs w:val="20"/>
      </w:rPr>
      <w:t xml:space="preserve">The following table is a </w:t>
    </w:r>
    <w:r w:rsidR="00B27D9E" w:rsidRPr="00B27D9E">
      <w:rPr>
        <w:sz w:val="20"/>
        <w:szCs w:val="20"/>
      </w:rPr>
      <w:t xml:space="preserve">much </w:t>
    </w:r>
    <w:r w:rsidRPr="00B27D9E">
      <w:rPr>
        <w:sz w:val="20"/>
        <w:szCs w:val="20"/>
      </w:rPr>
      <w:t xml:space="preserve">neater version of the planning </w:t>
    </w:r>
    <w:r w:rsidR="00B27D9E" w:rsidRPr="00B27D9E">
      <w:rPr>
        <w:sz w:val="20"/>
        <w:szCs w:val="20"/>
      </w:rPr>
      <w:t xml:space="preserve">Fossil Ridge HS teacher </w:t>
    </w:r>
    <w:r w:rsidRPr="00B27D9E">
      <w:rPr>
        <w:sz w:val="20"/>
        <w:szCs w:val="20"/>
      </w:rPr>
      <w:t xml:space="preserve">Jenny St. </w:t>
    </w:r>
    <w:proofErr w:type="spellStart"/>
    <w:r w:rsidRPr="00B27D9E">
      <w:rPr>
        <w:sz w:val="20"/>
        <w:szCs w:val="20"/>
      </w:rPr>
      <w:t>Romain</w:t>
    </w:r>
    <w:proofErr w:type="spellEnd"/>
    <w:r w:rsidRPr="00B27D9E">
      <w:rPr>
        <w:sz w:val="20"/>
        <w:szCs w:val="20"/>
      </w:rPr>
      <w:t xml:space="preserve"> and I went through when designing a thematic unit on resiliency that used </w:t>
    </w:r>
    <w:r w:rsidRPr="00B27D9E">
      <w:rPr>
        <w:i/>
        <w:sz w:val="20"/>
        <w:szCs w:val="20"/>
      </w:rPr>
      <w:t>Hamlet</w:t>
    </w:r>
    <w:r w:rsidRPr="00B27D9E">
      <w:rPr>
        <w:sz w:val="20"/>
        <w:szCs w:val="20"/>
      </w:rPr>
      <w:t xml:space="preserve"> as the fulcrum text. </w:t>
    </w:r>
    <w:r w:rsidR="00B27D9E">
      <w:rPr>
        <w:sz w:val="20"/>
        <w:szCs w:val="20"/>
      </w:rPr>
      <w:t xml:space="preserve">This format could be a useful pre-writing exercise for your unit rationale. </w:t>
    </w:r>
    <w:r w:rsidRPr="00B27D9E">
      <w:rPr>
        <w:sz w:val="20"/>
        <w:szCs w:val="20"/>
      </w:rPr>
      <w:t xml:space="preserve">(To see the website we created to organize resources and post evidence of student learning, go to </w:t>
    </w:r>
    <w:hyperlink r:id="rId1" w:history="1">
      <w:r w:rsidRPr="00B27D9E">
        <w:rPr>
          <w:rStyle w:val="Hyperlink"/>
          <w:sz w:val="20"/>
          <w:szCs w:val="20"/>
        </w:rPr>
        <w:t>http://resiliency.weebly.com</w:t>
      </w:r>
    </w:hyperlink>
    <w:r w:rsidRPr="00B27D9E">
      <w:rPr>
        <w:sz w:val="20"/>
        <w:szCs w:val="20"/>
      </w:rPr>
      <w:t>.</w:t>
    </w:r>
    <w:r w:rsidR="00B27D9E">
      <w:rPr>
        <w:sz w:val="20"/>
        <w:szCs w:val="20"/>
      </w:rPr>
      <w:t>)</w:t>
    </w:r>
    <w:r w:rsidRPr="00B27D9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2F37"/>
    <w:multiLevelType w:val="hybridMultilevel"/>
    <w:tmpl w:val="3B50DE4A"/>
    <w:lvl w:ilvl="0" w:tplc="7AD6D39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B4F69"/>
    <w:multiLevelType w:val="hybridMultilevel"/>
    <w:tmpl w:val="7FC63B0E"/>
    <w:lvl w:ilvl="0" w:tplc="7AD6D39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17425"/>
    <w:multiLevelType w:val="hybridMultilevel"/>
    <w:tmpl w:val="79AE739C"/>
    <w:lvl w:ilvl="0" w:tplc="A2343E5A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2C"/>
    <w:rsid w:val="0003522E"/>
    <w:rsid w:val="0015322C"/>
    <w:rsid w:val="001653E3"/>
    <w:rsid w:val="002A4EF5"/>
    <w:rsid w:val="003E325C"/>
    <w:rsid w:val="003F3D67"/>
    <w:rsid w:val="00473EA7"/>
    <w:rsid w:val="005B0BD4"/>
    <w:rsid w:val="007005DD"/>
    <w:rsid w:val="00771F7C"/>
    <w:rsid w:val="009907C8"/>
    <w:rsid w:val="009944F9"/>
    <w:rsid w:val="00B27D9E"/>
    <w:rsid w:val="00C5728A"/>
    <w:rsid w:val="00D75D4A"/>
    <w:rsid w:val="00E14C16"/>
    <w:rsid w:val="00EE1327"/>
    <w:rsid w:val="00FF7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85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7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1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7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71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7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1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7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7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ilienc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428</Words>
  <Characters>2440</Characters>
  <Application>Microsoft Macintosh Word</Application>
  <DocSecurity>0</DocSecurity>
  <Lines>20</Lines>
  <Paragraphs>5</Paragraphs>
  <ScaleCrop>false</ScaleCrop>
  <Company>Colorado State University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O'Donnell-Allen</dc:creator>
  <cp:keywords/>
  <dc:description/>
  <cp:lastModifiedBy>Cindy O'Donnell-Allen</cp:lastModifiedBy>
  <cp:revision>9</cp:revision>
  <cp:lastPrinted>2012-04-18T13:51:00Z</cp:lastPrinted>
  <dcterms:created xsi:type="dcterms:W3CDTF">2012-04-18T12:57:00Z</dcterms:created>
  <dcterms:modified xsi:type="dcterms:W3CDTF">2014-04-21T18:41:00Z</dcterms:modified>
</cp:coreProperties>
</file>